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656" w:rsidRDefault="004017A0" w:rsidP="00687656">
      <w:pPr>
        <w:pStyle w:val="Tytu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projekt</w:t>
      </w:r>
      <w:r w:rsidR="00687656">
        <w:rPr>
          <w:b/>
          <w:sz w:val="24"/>
        </w:rPr>
        <w:t xml:space="preserve">  </w:t>
      </w:r>
    </w:p>
    <w:p w:rsidR="00687656" w:rsidRDefault="00687656" w:rsidP="00687656">
      <w:pPr>
        <w:pStyle w:val="Tytu"/>
        <w:rPr>
          <w:b/>
          <w:sz w:val="24"/>
        </w:rPr>
      </w:pPr>
      <w:r>
        <w:rPr>
          <w:b/>
          <w:sz w:val="24"/>
        </w:rPr>
        <w:t>UCHWAŁA Nr …./…../22</w:t>
      </w:r>
    </w:p>
    <w:p w:rsidR="00687656" w:rsidRDefault="00687656" w:rsidP="00687656">
      <w:pPr>
        <w:pStyle w:val="Tytu"/>
        <w:rPr>
          <w:b/>
          <w:sz w:val="24"/>
        </w:rPr>
      </w:pPr>
      <w:r>
        <w:rPr>
          <w:b/>
          <w:sz w:val="24"/>
        </w:rPr>
        <w:t xml:space="preserve">         RADY  GMINY  CIECHANÓW</w:t>
      </w:r>
    </w:p>
    <w:p w:rsidR="00687656" w:rsidRDefault="00687656" w:rsidP="00687656">
      <w:pPr>
        <w:jc w:val="center"/>
        <w:rPr>
          <w:b/>
        </w:rPr>
      </w:pPr>
      <w:r>
        <w:rPr>
          <w:b/>
        </w:rPr>
        <w:t>z dnia 21 listopada 2022 r.</w:t>
      </w:r>
    </w:p>
    <w:p w:rsidR="00687656" w:rsidRDefault="00687656" w:rsidP="00687656"/>
    <w:p w:rsidR="00687656" w:rsidRDefault="00687656" w:rsidP="00687656">
      <w:pPr>
        <w:rPr>
          <w:b/>
        </w:rPr>
      </w:pPr>
      <w:r>
        <w:rPr>
          <w:b/>
        </w:rPr>
        <w:t xml:space="preserve">                w sprawie programu współpracy z organizacjami pozarządowymi oraz </w:t>
      </w:r>
    </w:p>
    <w:p w:rsidR="00687656" w:rsidRDefault="00687656" w:rsidP="00687656">
      <w:r>
        <w:rPr>
          <w:b/>
        </w:rPr>
        <w:t xml:space="preserve">                podmiotami prowadzącymi działalność pożytku  publicznego na rok 2023</w:t>
      </w:r>
    </w:p>
    <w:p w:rsidR="00687656" w:rsidRDefault="00687656" w:rsidP="00687656"/>
    <w:p w:rsidR="00687656" w:rsidRDefault="00687656" w:rsidP="00687656">
      <w:r>
        <w:t xml:space="preserve">                Na podstawie art. 18 ust. 2 pkt 15 ustawy z dnia 8 marca 1990 r. o samorządzie gminnym (Dz. U. z 2022 r. poz. 559 z </w:t>
      </w:r>
      <w:proofErr w:type="spellStart"/>
      <w:r>
        <w:t>późn</w:t>
      </w:r>
      <w:proofErr w:type="spellEnd"/>
      <w:r>
        <w:t xml:space="preserve">. zm..), art. 5a ust. 1 ustawy z dnia 24 kwietnia 2003 r. o działalności pożytku publicznego i o wolontariacie (Dz. U. z 2022 r., poz. 1327 z </w:t>
      </w:r>
      <w:proofErr w:type="spellStart"/>
      <w:r>
        <w:t>późn</w:t>
      </w:r>
      <w:proofErr w:type="spellEnd"/>
      <w:r>
        <w:t xml:space="preserve">. zm.) uchwala się, co następuje: </w:t>
      </w:r>
    </w:p>
    <w:p w:rsidR="00687656" w:rsidRDefault="00687656" w:rsidP="00687656">
      <w:pPr>
        <w:jc w:val="center"/>
      </w:pPr>
      <w:r>
        <w:t>§ 1.</w:t>
      </w:r>
    </w:p>
    <w:p w:rsidR="00687656" w:rsidRDefault="00687656" w:rsidP="00687656">
      <w:r>
        <w:t>Uchwala się  program współpracy z organizacjami pozarządowymi oraz  podmiotami</w:t>
      </w:r>
    </w:p>
    <w:p w:rsidR="00687656" w:rsidRDefault="00687656" w:rsidP="00687656">
      <w:pPr>
        <w:pStyle w:val="Tekstpodstawowy"/>
        <w:rPr>
          <w:sz w:val="24"/>
        </w:rPr>
      </w:pPr>
      <w:r>
        <w:rPr>
          <w:sz w:val="24"/>
        </w:rPr>
        <w:t>prowadzącymi działalność pożytku publicznego (zwanymi w dalszej części uchwały –</w:t>
      </w:r>
    </w:p>
    <w:p w:rsidR="00687656" w:rsidRDefault="00687656" w:rsidP="00687656">
      <w:pPr>
        <w:pStyle w:val="Tekstpodstawowy"/>
        <w:rPr>
          <w:sz w:val="24"/>
        </w:rPr>
      </w:pPr>
      <w:r>
        <w:rPr>
          <w:sz w:val="24"/>
        </w:rPr>
        <w:t>organizacjami pozarządowymi) na rok 2023, określony w załączniku do uchwały.</w:t>
      </w:r>
    </w:p>
    <w:p w:rsidR="00687656" w:rsidRDefault="00687656" w:rsidP="00687656">
      <w:pPr>
        <w:jc w:val="center"/>
      </w:pPr>
      <w:r>
        <w:t>§   2.</w:t>
      </w:r>
    </w:p>
    <w:p w:rsidR="00687656" w:rsidRDefault="00687656" w:rsidP="00687656">
      <w:pPr>
        <w:pStyle w:val="Tekstpodstawowy"/>
        <w:rPr>
          <w:sz w:val="24"/>
        </w:rPr>
      </w:pPr>
      <w:r>
        <w:rPr>
          <w:sz w:val="24"/>
        </w:rPr>
        <w:t xml:space="preserve">Uchwała wchodzi w życie po upływie 14 dni od dnia ogłoszenia w Dzienniku Urzędowym Województwa Mazowieckiego. </w:t>
      </w:r>
    </w:p>
    <w:p w:rsidR="00687656" w:rsidRDefault="00687656" w:rsidP="00687656"/>
    <w:p w:rsidR="00687656" w:rsidRDefault="00687656" w:rsidP="00687656"/>
    <w:p w:rsidR="00687656" w:rsidRDefault="00687656" w:rsidP="00687656">
      <w:r>
        <w:t xml:space="preserve">                                                                         Przewodniczący Rady Gminy</w:t>
      </w:r>
    </w:p>
    <w:p w:rsidR="00687656" w:rsidRDefault="00687656" w:rsidP="00687656"/>
    <w:p w:rsidR="00687656" w:rsidRDefault="00687656" w:rsidP="00687656">
      <w:r>
        <w:t xml:space="preserve">                                                                             </w:t>
      </w:r>
    </w:p>
    <w:p w:rsidR="00687656" w:rsidRDefault="00687656" w:rsidP="00687656">
      <w:r>
        <w:t xml:space="preserve">                                                                              Eugeniusz Olszewski</w:t>
      </w:r>
    </w:p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/>
    <w:p w:rsidR="00687656" w:rsidRDefault="00687656" w:rsidP="00687656">
      <w:pPr>
        <w:jc w:val="right"/>
      </w:pPr>
      <w:r>
        <w:lastRenderedPageBreak/>
        <w:t>Załącznik do Uchwały Nr …./…../22</w:t>
      </w:r>
    </w:p>
    <w:p w:rsidR="00687656" w:rsidRDefault="00687656" w:rsidP="00687656">
      <w:pPr>
        <w:jc w:val="center"/>
      </w:pPr>
      <w:r>
        <w:t xml:space="preserve">                                                                       Rady Gminy Ciechanów</w:t>
      </w:r>
    </w:p>
    <w:p w:rsidR="00687656" w:rsidRDefault="00687656" w:rsidP="00687656">
      <w:pPr>
        <w:jc w:val="center"/>
      </w:pPr>
      <w:r>
        <w:tab/>
      </w:r>
      <w:r>
        <w:tab/>
      </w:r>
      <w:r>
        <w:tab/>
        <w:t xml:space="preserve">                                      z dnia 21 listopada 2022 r. </w:t>
      </w:r>
    </w:p>
    <w:p w:rsidR="00687656" w:rsidRDefault="00687656" w:rsidP="00687656">
      <w:pPr>
        <w:rPr>
          <w:b/>
          <w:bCs/>
        </w:rPr>
      </w:pPr>
    </w:p>
    <w:p w:rsidR="00687656" w:rsidRDefault="00687656" w:rsidP="00687656">
      <w:pPr>
        <w:rPr>
          <w:b/>
          <w:bCs/>
        </w:rPr>
      </w:pPr>
      <w:r>
        <w:rPr>
          <w:b/>
          <w:bCs/>
        </w:rPr>
        <w:t xml:space="preserve">                   Program współpracy z organizacjami pozarządowymi oraz </w:t>
      </w:r>
    </w:p>
    <w:p w:rsidR="00687656" w:rsidRDefault="00687656" w:rsidP="00687656">
      <w:pPr>
        <w:rPr>
          <w:b/>
          <w:bCs/>
        </w:rPr>
      </w:pPr>
      <w:r>
        <w:rPr>
          <w:b/>
          <w:bCs/>
        </w:rPr>
        <w:t xml:space="preserve">                   podmiotami prowadzącymi działalność pożytku publicznego</w:t>
      </w:r>
    </w:p>
    <w:p w:rsidR="00687656" w:rsidRDefault="00687656" w:rsidP="00687656">
      <w:pPr>
        <w:rPr>
          <w:b/>
          <w:bCs/>
        </w:rPr>
      </w:pPr>
      <w:r>
        <w:rPr>
          <w:b/>
          <w:bCs/>
        </w:rPr>
        <w:t xml:space="preserve">                   na rok 2023</w:t>
      </w:r>
    </w:p>
    <w:p w:rsidR="00687656" w:rsidRDefault="00687656" w:rsidP="00687656">
      <w:pPr>
        <w:rPr>
          <w:b/>
          <w:bCs/>
        </w:rPr>
      </w:pPr>
    </w:p>
    <w:p w:rsidR="00687656" w:rsidRDefault="00687656" w:rsidP="00687656">
      <w:pPr>
        <w:rPr>
          <w:b/>
          <w:bCs/>
        </w:rPr>
      </w:pPr>
    </w:p>
    <w:p w:rsidR="00687656" w:rsidRDefault="00687656" w:rsidP="00687656">
      <w:pPr>
        <w:pStyle w:val="Tekstpodstawowy"/>
        <w:rPr>
          <w:sz w:val="24"/>
        </w:rPr>
      </w:pPr>
      <w:r>
        <w:rPr>
          <w:b/>
          <w:sz w:val="24"/>
        </w:rPr>
        <w:t>1. Postanowienia ogólne</w:t>
      </w:r>
      <w:r>
        <w:rPr>
          <w:sz w:val="24"/>
        </w:rPr>
        <w:t>.</w:t>
      </w:r>
    </w:p>
    <w:p w:rsidR="00687656" w:rsidRDefault="00687656" w:rsidP="00687656">
      <w:pPr>
        <w:pStyle w:val="Tekstpodstawowy"/>
        <w:jc w:val="center"/>
        <w:rPr>
          <w:sz w:val="24"/>
        </w:rPr>
      </w:pPr>
      <w:r>
        <w:rPr>
          <w:sz w:val="24"/>
        </w:rPr>
        <w:t>§ 1.</w:t>
      </w:r>
    </w:p>
    <w:p w:rsidR="00687656" w:rsidRDefault="00687656" w:rsidP="00687656">
      <w:pPr>
        <w:pStyle w:val="Tekstpodstawowy"/>
        <w:jc w:val="both"/>
        <w:rPr>
          <w:sz w:val="24"/>
        </w:rPr>
      </w:pPr>
      <w:r>
        <w:rPr>
          <w:sz w:val="24"/>
        </w:rPr>
        <w:t>Roczny program współpracy jest dokumentem programowym, określającym formy, zasady, zakres współpracy z organizacjami pozarządowymi oraz priorytetowe zadania publiczne realizowane przez samorząd Gminy Ciechanów z sektorem pozarządowym dla dobra i rozwoju społeczności lokalnej. Przyjęcie rocznego programu współpracy z organizacjami pozarządowymi jest zgodne z przepisami ustawy o działalności pożytku publicznego i o wolontariacie (art. 5a ust. 1) i obowiązkiem każdej jednostki samorządu terytorialnego.</w:t>
      </w:r>
    </w:p>
    <w:p w:rsidR="00687656" w:rsidRDefault="00687656" w:rsidP="00687656">
      <w:r>
        <w:t xml:space="preserve">Obszarem aktywności tych organizacji może być przede wszystkim:  pomoc społeczna, działalność charytatywna, ochrona zdrowia, edukacja, kultura a także wiele rodzajów działań gospodarczych gminy dla dobra publicznego. </w:t>
      </w:r>
    </w:p>
    <w:p w:rsidR="00687656" w:rsidRDefault="00687656" w:rsidP="00687656">
      <w:r>
        <w:t>Działania organizacji pozarządowych mają stanowić istotne uzupełnienie działań organów gminy i gminnych jednostek organizacyjnych.</w:t>
      </w:r>
    </w:p>
    <w:p w:rsidR="00687656" w:rsidRDefault="00687656" w:rsidP="00687656">
      <w:r>
        <w:t>Instrumentem służącym ustaleniu zasad  współpracy w sferze zadań publicznych jest roczny program współpracy z organizacjami pozarządowymi oraz osobami prawnymi i jednostkami organizacyjnymi kościołów i związków wyznaniowych a także ze stowarzyszeniami jednostek samorządu terytorialnego, zwanymi dalej „organizacjami pozarządowymi”.</w:t>
      </w:r>
    </w:p>
    <w:p w:rsidR="00687656" w:rsidRDefault="00687656" w:rsidP="00687656"/>
    <w:p w:rsidR="00687656" w:rsidRDefault="00687656" w:rsidP="00687656">
      <w:pPr>
        <w:rPr>
          <w:b/>
          <w:bCs/>
        </w:rPr>
      </w:pPr>
      <w:r>
        <w:rPr>
          <w:b/>
          <w:bCs/>
        </w:rPr>
        <w:t>2. Cel główny  i cele szczegółowe:</w:t>
      </w:r>
    </w:p>
    <w:p w:rsidR="00687656" w:rsidRDefault="00687656" w:rsidP="00687656">
      <w:pPr>
        <w:jc w:val="center"/>
      </w:pPr>
      <w:r>
        <w:t>§ 2.</w:t>
      </w:r>
    </w:p>
    <w:p w:rsidR="00687656" w:rsidRDefault="00687656" w:rsidP="00687656">
      <w:r>
        <w:t>1. Celem głównym jest :</w:t>
      </w:r>
    </w:p>
    <w:p w:rsidR="00687656" w:rsidRDefault="00687656" w:rsidP="00687656">
      <w:r>
        <w:t xml:space="preserve">1) budowanie i umacnianie partnerstwa pomiędzy samorządem gminnym a organizacjami </w:t>
      </w:r>
    </w:p>
    <w:p w:rsidR="00687656" w:rsidRDefault="00687656" w:rsidP="00687656">
      <w:r>
        <w:t>pozarządowymi;</w:t>
      </w:r>
    </w:p>
    <w:p w:rsidR="00687656" w:rsidRDefault="00687656" w:rsidP="00687656">
      <w:r>
        <w:t>2) wzmacnianie potencjału organizacji pozarządowych;</w:t>
      </w:r>
    </w:p>
    <w:p w:rsidR="00687656" w:rsidRDefault="00687656" w:rsidP="00687656">
      <w:r>
        <w:t xml:space="preserve">3) wspieranie lokalnych inicjatyw oraz działań służących integracji społecznej mieszkańców </w:t>
      </w:r>
    </w:p>
    <w:p w:rsidR="00687656" w:rsidRDefault="00687656" w:rsidP="00687656">
      <w:r>
        <w:t>terenów wiejskich.</w:t>
      </w:r>
    </w:p>
    <w:p w:rsidR="00687656" w:rsidRDefault="00687656" w:rsidP="00687656">
      <w:r>
        <w:t>2. Celami szczegółowymi programu są:</w:t>
      </w:r>
    </w:p>
    <w:p w:rsidR="00687656" w:rsidRDefault="00687656" w:rsidP="00687656">
      <w:r>
        <w:t xml:space="preserve">1) umacnianie w świadomości społecznej poczucia odpowiedzialności za siebie, swoje </w:t>
      </w:r>
    </w:p>
    <w:p w:rsidR="00687656" w:rsidRDefault="00687656" w:rsidP="00687656">
      <w:r>
        <w:t>otoczenie i wspólnotę lokalną;</w:t>
      </w:r>
    </w:p>
    <w:p w:rsidR="00687656" w:rsidRDefault="00687656" w:rsidP="00687656">
      <w:r>
        <w:t>2) stworzenie warunków do zwiększenia aktywności społecznej;</w:t>
      </w:r>
    </w:p>
    <w:p w:rsidR="00687656" w:rsidRDefault="00687656" w:rsidP="00687656">
      <w:r>
        <w:t>3) budowanie społeczeństwa obywatelskiego poprzez aktywizację społeczności lokalnej;</w:t>
      </w:r>
    </w:p>
    <w:p w:rsidR="00687656" w:rsidRDefault="00687656" w:rsidP="00687656">
      <w:r>
        <w:t xml:space="preserve">4) prowadzenie nowatorskich i bardziej efektywnych działań na rzecz mieszkańców </w:t>
      </w:r>
    </w:p>
    <w:p w:rsidR="00687656" w:rsidRDefault="00687656" w:rsidP="00687656">
      <w:r>
        <w:t>i środowiska;</w:t>
      </w:r>
    </w:p>
    <w:p w:rsidR="00687656" w:rsidRDefault="00687656" w:rsidP="00687656">
      <w:r>
        <w:t xml:space="preserve">5) obniżenie kosztów realizacji zadań publicznych w wyniku wykorzystania bezpłatnej pracy </w:t>
      </w:r>
    </w:p>
    <w:p w:rsidR="00687656" w:rsidRDefault="00687656" w:rsidP="00687656">
      <w:r>
        <w:t>Wolontariuszy;</w:t>
      </w:r>
    </w:p>
    <w:p w:rsidR="00687656" w:rsidRDefault="00687656" w:rsidP="00687656">
      <w:r>
        <w:t xml:space="preserve">6) uzupełnianie działań organów gminy w rozwiązywaniu lokalnych  problemów. </w:t>
      </w:r>
    </w:p>
    <w:p w:rsidR="00687656" w:rsidRDefault="00687656" w:rsidP="00687656"/>
    <w:p w:rsidR="00687656" w:rsidRDefault="00687656" w:rsidP="00687656">
      <w:pPr>
        <w:rPr>
          <w:b/>
        </w:rPr>
      </w:pPr>
    </w:p>
    <w:p w:rsidR="00687656" w:rsidRDefault="00687656" w:rsidP="00687656">
      <w:pPr>
        <w:rPr>
          <w:b/>
        </w:rPr>
      </w:pPr>
    </w:p>
    <w:p w:rsidR="00687656" w:rsidRDefault="00687656" w:rsidP="00687656">
      <w:pPr>
        <w:rPr>
          <w:b/>
        </w:rPr>
      </w:pPr>
    </w:p>
    <w:p w:rsidR="00687656" w:rsidRDefault="00687656" w:rsidP="00687656">
      <w:pPr>
        <w:rPr>
          <w:b/>
        </w:rPr>
      </w:pPr>
    </w:p>
    <w:p w:rsidR="00687656" w:rsidRDefault="00687656" w:rsidP="00687656">
      <w:pPr>
        <w:rPr>
          <w:b/>
        </w:rPr>
      </w:pPr>
      <w:r>
        <w:rPr>
          <w:b/>
        </w:rPr>
        <w:lastRenderedPageBreak/>
        <w:t>3. Zasady współpracy.</w:t>
      </w:r>
    </w:p>
    <w:p w:rsidR="00687656" w:rsidRDefault="00687656" w:rsidP="00687656">
      <w:pPr>
        <w:jc w:val="center"/>
      </w:pPr>
      <w:r>
        <w:t>§ 3.</w:t>
      </w:r>
    </w:p>
    <w:p w:rsidR="00687656" w:rsidRDefault="00687656" w:rsidP="00687656">
      <w:r>
        <w:t>Współpraca organów gminy i gminnych jednostek organizacyjnych z organizacjami pozarządowymi opiera się na zasadach :</w:t>
      </w:r>
    </w:p>
    <w:p w:rsidR="00687656" w:rsidRDefault="00687656" w:rsidP="00687656">
      <w:r>
        <w:t xml:space="preserve">1) pomocniczości – samorząd udziela w niezbędnym zakresie pomocy uzasadnionej </w:t>
      </w:r>
    </w:p>
    <w:p w:rsidR="00687656" w:rsidRDefault="00687656" w:rsidP="00687656">
      <w:r>
        <w:t xml:space="preserve">potrzebami wspólnoty samorządowej organizacjom pozarządowym, a organizacje </w:t>
      </w:r>
    </w:p>
    <w:p w:rsidR="00687656" w:rsidRDefault="00687656" w:rsidP="00687656">
      <w:r>
        <w:t>zapewniają wykonanie zadań w sposób ekonomiczny, profesjonalny i terminowy;</w:t>
      </w:r>
    </w:p>
    <w:p w:rsidR="00687656" w:rsidRDefault="00687656" w:rsidP="00687656">
      <w:r>
        <w:t>2) suwerenności stron – samorząd i organizacje nie narzucają sobie nawzajem zadań, szanując swoją autonomię, mogą zgłaszać wzajemne propozycje czy deklaracje;</w:t>
      </w:r>
    </w:p>
    <w:p w:rsidR="00687656" w:rsidRDefault="00687656" w:rsidP="00687656">
      <w:r>
        <w:t>3) partnerstwa – współpraca opiera się na obopólnych korzyściach, partnerzy dążą do kompromisu, woli i chęci współdziałania na rzecz rozwiązywania lokalnych problemów;</w:t>
      </w:r>
    </w:p>
    <w:p w:rsidR="00687656" w:rsidRDefault="00687656" w:rsidP="00687656">
      <w:r>
        <w:t>4) efektywności – partnerzy wspólnie dążą do osiągnięcia możliwie najlepszych efektów z realizacji zadań publicznych;</w:t>
      </w:r>
    </w:p>
    <w:p w:rsidR="00687656" w:rsidRDefault="00687656" w:rsidP="00687656">
      <w:r>
        <w:t>5) uczciwej konkurencji i jawności – partnerzy działają zgodnie z prawem, rzetelnie i uczciwie, decyzje są obiektywne a realizatorzy zadań publicznych mają jednakowy dostęp do informacji.</w:t>
      </w:r>
    </w:p>
    <w:p w:rsidR="00687656" w:rsidRDefault="00687656" w:rsidP="00687656">
      <w:pPr>
        <w:rPr>
          <w:b/>
          <w:bCs/>
        </w:rPr>
      </w:pPr>
      <w:r>
        <w:rPr>
          <w:b/>
          <w:bCs/>
        </w:rPr>
        <w:t>4. Zakres przedmiotowy.</w:t>
      </w:r>
    </w:p>
    <w:p w:rsidR="00687656" w:rsidRDefault="00687656" w:rsidP="00687656">
      <w:pPr>
        <w:jc w:val="center"/>
      </w:pPr>
      <w:r>
        <w:t>§ 4.</w:t>
      </w:r>
    </w:p>
    <w:p w:rsidR="00687656" w:rsidRDefault="00687656" w:rsidP="00687656">
      <w:r>
        <w:t xml:space="preserve">Przedmiotem współpracy organów gminy i gminnych jednostek organizacyjnych </w:t>
      </w:r>
    </w:p>
    <w:p w:rsidR="00687656" w:rsidRDefault="00687656" w:rsidP="00687656">
      <w:r>
        <w:t>z organizacjami pozarządowymi jest :</w:t>
      </w:r>
    </w:p>
    <w:p w:rsidR="00687656" w:rsidRDefault="00687656" w:rsidP="00687656">
      <w:r>
        <w:t xml:space="preserve">1) udział w określanie potrzeb społecznych i sposobu ich zaspakajania; </w:t>
      </w:r>
    </w:p>
    <w:p w:rsidR="00687656" w:rsidRDefault="00687656" w:rsidP="00687656">
      <w:r>
        <w:t>2) udział w realizacji zadań publicznych gminy określonych w ustawach;</w:t>
      </w:r>
    </w:p>
    <w:p w:rsidR="00687656" w:rsidRDefault="00687656" w:rsidP="00687656">
      <w:r>
        <w:t xml:space="preserve">3) konsultowanie projektów uchwał prawa miejscowego w zakresie dotyczącym tych organizacji, w szczególności poprzez zamieszczanie projektów w BIP; </w:t>
      </w:r>
    </w:p>
    <w:p w:rsidR="00687656" w:rsidRDefault="00687656" w:rsidP="00687656">
      <w:r>
        <w:t>4) upowszechnianie wiedzy historycznej i kulturowej gminy, rozwój kultury fizycznej i sportu wśród dzieci, młodzieży i dorosłych;</w:t>
      </w:r>
    </w:p>
    <w:p w:rsidR="00687656" w:rsidRDefault="00687656" w:rsidP="00687656">
      <w:r>
        <w:t>5) organizację wypoczynku dzieci i młodzieży w czasie ferii zimowych i letnich.</w:t>
      </w:r>
    </w:p>
    <w:p w:rsidR="00687656" w:rsidRDefault="00687656" w:rsidP="00687656">
      <w:r>
        <w:rPr>
          <w:b/>
          <w:bCs/>
        </w:rPr>
        <w:t>5. Formy współpracy</w:t>
      </w:r>
      <w:r>
        <w:t>.</w:t>
      </w:r>
    </w:p>
    <w:p w:rsidR="00687656" w:rsidRDefault="00687656" w:rsidP="00687656">
      <w:pPr>
        <w:jc w:val="center"/>
      </w:pPr>
      <w:r>
        <w:t>§ 5.</w:t>
      </w:r>
    </w:p>
    <w:p w:rsidR="00687656" w:rsidRDefault="00687656" w:rsidP="00687656">
      <w:pPr>
        <w:pStyle w:val="Tekstpodstawowy"/>
        <w:jc w:val="both"/>
        <w:rPr>
          <w:sz w:val="24"/>
        </w:rPr>
      </w:pPr>
      <w:r>
        <w:rPr>
          <w:sz w:val="24"/>
        </w:rPr>
        <w:t>1. Współpraca z organizacjami pozarządowymi  może mieć charakter finansowy i pozafinansowy.</w:t>
      </w:r>
    </w:p>
    <w:p w:rsidR="00687656" w:rsidRDefault="00687656" w:rsidP="00687656">
      <w:pPr>
        <w:pStyle w:val="Tekstpodstawowy"/>
        <w:jc w:val="both"/>
        <w:rPr>
          <w:sz w:val="24"/>
        </w:rPr>
      </w:pPr>
      <w:r>
        <w:rPr>
          <w:sz w:val="24"/>
        </w:rPr>
        <w:t>2. Współpraca o charakterze finansowym polegająca na zlecaniu zadań publicznych może odbywać się w formach :</w:t>
      </w:r>
    </w:p>
    <w:p w:rsidR="00687656" w:rsidRDefault="00687656" w:rsidP="00687656">
      <w:pPr>
        <w:pStyle w:val="Tekstpodstawowy"/>
        <w:jc w:val="both"/>
        <w:rPr>
          <w:sz w:val="24"/>
        </w:rPr>
      </w:pPr>
      <w:r>
        <w:rPr>
          <w:sz w:val="24"/>
        </w:rPr>
        <w:t>1) powierzenia wykonania zadań z udzieleniem dotacji na ich realizację:</w:t>
      </w:r>
    </w:p>
    <w:p w:rsidR="00687656" w:rsidRDefault="00687656" w:rsidP="00687656">
      <w:pPr>
        <w:pStyle w:val="Tekstpodstawowy"/>
        <w:jc w:val="both"/>
        <w:rPr>
          <w:sz w:val="24"/>
        </w:rPr>
      </w:pPr>
      <w:r>
        <w:rPr>
          <w:sz w:val="24"/>
        </w:rPr>
        <w:t>2) wspierania wykonania zadań z udzieleniem dotacji na dofinansowanie realizacji.</w:t>
      </w:r>
    </w:p>
    <w:p w:rsidR="00687656" w:rsidRDefault="00687656" w:rsidP="00687656">
      <w:pPr>
        <w:pStyle w:val="Tekstpodstawowy"/>
        <w:jc w:val="both"/>
        <w:rPr>
          <w:sz w:val="24"/>
        </w:rPr>
      </w:pPr>
      <w:r>
        <w:rPr>
          <w:sz w:val="24"/>
        </w:rPr>
        <w:t>2. Współpraca o charakterze pozafinansowym może odbywać się w formach :</w:t>
      </w:r>
    </w:p>
    <w:p w:rsidR="00687656" w:rsidRDefault="00687656" w:rsidP="00687656">
      <w:pPr>
        <w:pStyle w:val="Tekstpodstawowy"/>
        <w:jc w:val="both"/>
        <w:rPr>
          <w:sz w:val="24"/>
        </w:rPr>
      </w:pPr>
      <w:r>
        <w:rPr>
          <w:sz w:val="24"/>
        </w:rPr>
        <w:t>1) użyczania pomieszczeń urzędu czy innego mienia gminnego na działalność statutową;</w:t>
      </w:r>
    </w:p>
    <w:p w:rsidR="00687656" w:rsidRDefault="00687656" w:rsidP="00687656">
      <w:pPr>
        <w:pStyle w:val="Tekstpodstawowy"/>
        <w:jc w:val="both"/>
        <w:rPr>
          <w:sz w:val="24"/>
        </w:rPr>
      </w:pPr>
      <w:r>
        <w:rPr>
          <w:sz w:val="24"/>
        </w:rPr>
        <w:t xml:space="preserve">2) utrzymywania kontaktów z liderami organizacji pozarządowych, zapraszanie na </w:t>
      </w:r>
      <w:proofErr w:type="spellStart"/>
      <w:r>
        <w:rPr>
          <w:sz w:val="24"/>
        </w:rPr>
        <w:t>posie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dzenia</w:t>
      </w:r>
      <w:proofErr w:type="spellEnd"/>
      <w:r>
        <w:rPr>
          <w:sz w:val="24"/>
        </w:rPr>
        <w:t xml:space="preserve"> robocze organów gminy, komisji rady czy gminnych jednostek organizacyjnych;</w:t>
      </w:r>
    </w:p>
    <w:p w:rsidR="00687656" w:rsidRDefault="00687656" w:rsidP="00687656">
      <w:pPr>
        <w:jc w:val="both"/>
      </w:pPr>
      <w:r>
        <w:t xml:space="preserve">3) współdziałaniu w pozyskiwaniu środków finansowych z innych źródeł, a w szczególności </w:t>
      </w:r>
    </w:p>
    <w:p w:rsidR="00687656" w:rsidRDefault="00687656" w:rsidP="00687656">
      <w:pPr>
        <w:jc w:val="both"/>
      </w:pPr>
      <w:r>
        <w:t>z funduszy Unii Europejskiej na realizację zadań publicznych gminy;</w:t>
      </w:r>
    </w:p>
    <w:p w:rsidR="00687656" w:rsidRDefault="00687656" w:rsidP="00687656">
      <w:pPr>
        <w:jc w:val="both"/>
      </w:pPr>
      <w:r>
        <w:t>4) wprowadzaniu zwolnień w podatkach i opłatach lokalnych dla organizacji  pozarządowych</w:t>
      </w:r>
    </w:p>
    <w:p w:rsidR="00687656" w:rsidRDefault="00687656" w:rsidP="00687656">
      <w:pPr>
        <w:jc w:val="both"/>
      </w:pPr>
      <w:r>
        <w:t>w związku z działalnością związaną z realizacją zadań publicznych;</w:t>
      </w:r>
    </w:p>
    <w:p w:rsidR="00687656" w:rsidRDefault="00687656" w:rsidP="00687656">
      <w:pPr>
        <w:jc w:val="both"/>
      </w:pPr>
      <w:r>
        <w:t>5) udzielania pomocy merytorycznej, rekomendacji, bieżącej wymiany informacji oraz pomocy w nawiązywaniu kontaktów z organizacjami społecznymi i innymi instytucjami;</w:t>
      </w:r>
    </w:p>
    <w:p w:rsidR="00687656" w:rsidRDefault="00687656" w:rsidP="00687656">
      <w:pPr>
        <w:jc w:val="both"/>
      </w:pPr>
      <w:r>
        <w:t>6) udostępniania lokali w obiektach gminnych na spotkania otwarte z  przedstawicielami</w:t>
      </w:r>
    </w:p>
    <w:p w:rsidR="00687656" w:rsidRDefault="00687656" w:rsidP="00687656">
      <w:pPr>
        <w:jc w:val="both"/>
      </w:pPr>
      <w:r>
        <w:t>organizacji;</w:t>
      </w:r>
    </w:p>
    <w:p w:rsidR="00687656" w:rsidRDefault="00687656" w:rsidP="00687656">
      <w:pPr>
        <w:jc w:val="both"/>
      </w:pPr>
      <w:r>
        <w:t>7) promowania działalności organizacji pozarządowych, ich osiągnięć oraz pomocy w tworzeniu dobrego wizerunku.</w:t>
      </w:r>
    </w:p>
    <w:p w:rsidR="00687656" w:rsidRDefault="00687656" w:rsidP="00687656">
      <w:pPr>
        <w:jc w:val="both"/>
      </w:pPr>
      <w:r>
        <w:t xml:space="preserve">    </w:t>
      </w:r>
    </w:p>
    <w:p w:rsidR="00687656" w:rsidRDefault="00687656" w:rsidP="00687656">
      <w:pPr>
        <w:jc w:val="both"/>
        <w:rPr>
          <w:b/>
        </w:rPr>
      </w:pPr>
      <w:r>
        <w:rPr>
          <w:b/>
        </w:rPr>
        <w:lastRenderedPageBreak/>
        <w:t>6. Priorytetowe zadania publiczne.</w:t>
      </w:r>
    </w:p>
    <w:p w:rsidR="00687656" w:rsidRDefault="00687656" w:rsidP="00687656">
      <w:pPr>
        <w:jc w:val="center"/>
      </w:pPr>
      <w:r>
        <w:t>§ 6.</w:t>
      </w:r>
    </w:p>
    <w:p w:rsidR="00687656" w:rsidRDefault="00687656" w:rsidP="00687656">
      <w:r>
        <w:t>Do priorytetowych zadań publicznych, które mogą być realizowane przy współpracy z organizacjami pozarządowymi należą zadania:</w:t>
      </w:r>
    </w:p>
    <w:p w:rsidR="00687656" w:rsidRDefault="00687656" w:rsidP="00687656">
      <w:r>
        <w:t>1) wspieranie organizacji imprez sportowych, rajdów rowerowych, zajęć sportowo-rekreacyjnych, ze szczególnym uwzględnieniem dzieci i młodzieży;</w:t>
      </w:r>
    </w:p>
    <w:p w:rsidR="00687656" w:rsidRDefault="00687656" w:rsidP="00687656">
      <w:r>
        <w:t>2) związane z promocją walorów kulturowych i turystycznych regionu;</w:t>
      </w:r>
    </w:p>
    <w:p w:rsidR="00687656" w:rsidRDefault="00687656" w:rsidP="00687656">
      <w:r>
        <w:t>3) prezentowanie tradycji narodowych i regionalnych;</w:t>
      </w:r>
    </w:p>
    <w:p w:rsidR="00687656" w:rsidRDefault="00687656" w:rsidP="00687656">
      <w:r>
        <w:t>4) realizacja, wspomaganie realizacji programów profilaktyczno-edukacyjnych w zakresie rozwiązywania problemów alkoholowych i przeciwdziałania narkomanii;</w:t>
      </w:r>
    </w:p>
    <w:p w:rsidR="00687656" w:rsidRDefault="00687656" w:rsidP="00687656">
      <w:r>
        <w:t>5) organizowanie zajęć socjoterapeutycznych i kolonii dla dzieci i młodzieży;</w:t>
      </w:r>
    </w:p>
    <w:p w:rsidR="00687656" w:rsidRDefault="00687656" w:rsidP="00687656">
      <w:r>
        <w:t>6) pomocy społecznej oraz wspierania rodziny, w szczególności w usług opiekuńczych, pomocy ofiarom przemocy domowej i współpracy z bankiem żywności;</w:t>
      </w:r>
    </w:p>
    <w:p w:rsidR="00687656" w:rsidRDefault="00687656" w:rsidP="00687656">
      <w:r>
        <w:t xml:space="preserve">7) wspierania, organizacji i promocji wolontariatu. </w:t>
      </w:r>
    </w:p>
    <w:p w:rsidR="00687656" w:rsidRDefault="00687656" w:rsidP="00687656">
      <w:pPr>
        <w:jc w:val="both"/>
        <w:rPr>
          <w:b/>
        </w:rPr>
      </w:pPr>
    </w:p>
    <w:p w:rsidR="00687656" w:rsidRDefault="00687656" w:rsidP="00687656">
      <w:pPr>
        <w:jc w:val="both"/>
        <w:rPr>
          <w:b/>
          <w:bCs/>
        </w:rPr>
      </w:pPr>
      <w:r>
        <w:rPr>
          <w:b/>
          <w:bCs/>
        </w:rPr>
        <w:t>7. Okres realizacji programu.</w:t>
      </w:r>
    </w:p>
    <w:p w:rsidR="00687656" w:rsidRDefault="00687656" w:rsidP="00687656">
      <w:pPr>
        <w:jc w:val="center"/>
        <w:rPr>
          <w:bCs/>
        </w:rPr>
      </w:pPr>
      <w:r>
        <w:rPr>
          <w:bCs/>
        </w:rPr>
        <w:t>§ 7.</w:t>
      </w:r>
    </w:p>
    <w:p w:rsidR="00687656" w:rsidRDefault="00687656" w:rsidP="00687656">
      <w:pPr>
        <w:rPr>
          <w:bCs/>
        </w:rPr>
      </w:pPr>
      <w:r>
        <w:rPr>
          <w:bCs/>
        </w:rPr>
        <w:t>Program realizowany będzie w okresie od 1 stycznia do 31 grudnia 2023 r., ale terminy realizacji poszczególnych zadań określone zostaną w zawartych umowach.</w:t>
      </w:r>
    </w:p>
    <w:p w:rsidR="00687656" w:rsidRDefault="00687656" w:rsidP="00687656">
      <w:pPr>
        <w:rPr>
          <w:bCs/>
        </w:rPr>
      </w:pPr>
    </w:p>
    <w:p w:rsidR="00687656" w:rsidRDefault="00687656" w:rsidP="00687656">
      <w:pPr>
        <w:rPr>
          <w:b/>
          <w:bCs/>
        </w:rPr>
      </w:pPr>
      <w:r>
        <w:rPr>
          <w:b/>
          <w:bCs/>
        </w:rPr>
        <w:t>8. Sposób realizacji programu.</w:t>
      </w:r>
    </w:p>
    <w:p w:rsidR="00687656" w:rsidRDefault="00687656" w:rsidP="00687656">
      <w:pPr>
        <w:jc w:val="center"/>
        <w:rPr>
          <w:bCs/>
        </w:rPr>
      </w:pPr>
      <w:r>
        <w:rPr>
          <w:bCs/>
        </w:rPr>
        <w:t>§ 8.</w:t>
      </w:r>
    </w:p>
    <w:p w:rsidR="00687656" w:rsidRDefault="00687656" w:rsidP="00687656">
      <w:pPr>
        <w:rPr>
          <w:bCs/>
        </w:rPr>
      </w:pPr>
      <w:r>
        <w:rPr>
          <w:bCs/>
        </w:rPr>
        <w:t>1. Zlecanie organizacjom pozarządowym realizacji zadań publicznych odbywa się na podstawie otwartych konkursów ofert, ogłaszanych przez wójta na zasadach określonych w ustawie z dnia 24 kwietnia 2003 r. o działalności pożytku publicznego i o wolontariacie.</w:t>
      </w:r>
    </w:p>
    <w:p w:rsidR="00687656" w:rsidRDefault="00687656" w:rsidP="00687656">
      <w:pPr>
        <w:rPr>
          <w:bCs/>
        </w:rPr>
      </w:pPr>
      <w:r>
        <w:rPr>
          <w:bCs/>
        </w:rPr>
        <w:t>2. Na wniosek organizacji pozarządowej wójt może zlecić realizację zadania publicznego z pominięciem otwartego konkursu ofert (art. 19 a ).</w:t>
      </w:r>
    </w:p>
    <w:p w:rsidR="00687656" w:rsidRDefault="00687656" w:rsidP="00687656">
      <w:pPr>
        <w:jc w:val="both"/>
      </w:pPr>
      <w:r>
        <w:rPr>
          <w:bCs/>
        </w:rPr>
        <w:t>3. Realizacją</w:t>
      </w:r>
      <w:r>
        <w:t xml:space="preserve"> programu koordynuje insp. ds. działalności gospodarczej, natomiast za realizację poszczególnych zadań odpowiadają właściwe referaty, stanowiska pracy czy kierownicy gminnych jednostek organizacyjnych, które w swoich zakresach działania mają przypisany dany rodzaj  zadań publicznych.</w:t>
      </w:r>
    </w:p>
    <w:p w:rsidR="00687656" w:rsidRDefault="00687656" w:rsidP="00687656">
      <w:pPr>
        <w:jc w:val="both"/>
        <w:rPr>
          <w:b/>
        </w:rPr>
      </w:pPr>
      <w:r>
        <w:rPr>
          <w:b/>
        </w:rPr>
        <w:t>9. Wysokość środków planowanych na realizację programu.</w:t>
      </w:r>
    </w:p>
    <w:p w:rsidR="00687656" w:rsidRDefault="00687656" w:rsidP="00687656">
      <w:pPr>
        <w:jc w:val="center"/>
      </w:pPr>
      <w:r>
        <w:t>§ 9.</w:t>
      </w:r>
    </w:p>
    <w:p w:rsidR="00687656" w:rsidRDefault="00687656" w:rsidP="00687656">
      <w:r>
        <w:t>1. Program będzie finansowany ze środków własnych gminy.</w:t>
      </w:r>
    </w:p>
    <w:p w:rsidR="00687656" w:rsidRDefault="00687656" w:rsidP="00687656">
      <w:r>
        <w:t>2. Na realizację programu przeznacza się środki w wysokości 2</w:t>
      </w:r>
      <w:r w:rsidR="008D0A8D">
        <w:t>0</w:t>
      </w:r>
      <w:r>
        <w:t>.</w:t>
      </w:r>
      <w:r w:rsidR="008D0A8D">
        <w:t>000,00</w:t>
      </w:r>
      <w:r w:rsidRPr="009B5B64">
        <w:t>zł.</w:t>
      </w:r>
    </w:p>
    <w:p w:rsidR="00687656" w:rsidRDefault="00687656" w:rsidP="00687656">
      <w:r>
        <w:t>3. Wysokość środków planowanych na realizację zadań przy udziale organizacji pozarządowych określi uchwała budżetowa na rok 2023 w sposób :</w:t>
      </w:r>
    </w:p>
    <w:p w:rsidR="00687656" w:rsidRDefault="00687656" w:rsidP="00687656">
      <w:r>
        <w:t>1) upowszechnianie kultury fizycznej wśród dzieci i młodzieży - w wysokości 5.000,00 zł;</w:t>
      </w:r>
    </w:p>
    <w:p w:rsidR="00687656" w:rsidRDefault="00687656" w:rsidP="00687656">
      <w:r>
        <w:t>2) upowszechnianie wiedzy historycznej i kulturowej gminy, profilaktyka uzależnień, socjoterapia i pomoc rodzinie – 1</w:t>
      </w:r>
      <w:r w:rsidR="008D0A8D">
        <w:t>5</w:t>
      </w:r>
      <w:r>
        <w:t>.000,00 zł;</w:t>
      </w:r>
    </w:p>
    <w:p w:rsidR="00687656" w:rsidRDefault="00687656" w:rsidP="00687656">
      <w:pPr>
        <w:rPr>
          <w:b/>
        </w:rPr>
      </w:pPr>
      <w:r>
        <w:rPr>
          <w:b/>
        </w:rPr>
        <w:t>10. Sposób oceny realizacji programu.</w:t>
      </w:r>
    </w:p>
    <w:p w:rsidR="00687656" w:rsidRDefault="00687656" w:rsidP="00687656">
      <w:pPr>
        <w:jc w:val="center"/>
      </w:pPr>
      <w:r>
        <w:t>§ 10.</w:t>
      </w:r>
    </w:p>
    <w:p w:rsidR="00687656" w:rsidRDefault="00687656" w:rsidP="00687656">
      <w:r>
        <w:t>1. Wójt dokonuje kontroli i oceny realizacji zadań publicznych realizowanych przez organizacje pozarządowe lub przy udziale organizacji pozarządowych , na zasadach określonych w ustawie.</w:t>
      </w:r>
    </w:p>
    <w:p w:rsidR="00687656" w:rsidRDefault="00687656" w:rsidP="00687656">
      <w:r>
        <w:t>2. Miernikami efektywności programu współpracy z organizacjami pozarządowymi są ;</w:t>
      </w:r>
    </w:p>
    <w:p w:rsidR="00687656" w:rsidRDefault="00687656" w:rsidP="00687656">
      <w:r>
        <w:t>1) liczba organizacji pozarządowych podejmujących zadania publiczne na rzecz lokalnej społeczności;</w:t>
      </w:r>
    </w:p>
    <w:p w:rsidR="00687656" w:rsidRDefault="00687656" w:rsidP="00687656">
      <w:r>
        <w:t>2) wysokość środków finansowych przeznaczonych z budżetu na realizację zadań;</w:t>
      </w:r>
    </w:p>
    <w:p w:rsidR="00687656" w:rsidRDefault="00687656" w:rsidP="00687656">
      <w:r>
        <w:lastRenderedPageBreak/>
        <w:t>3) wysokość dofinansowania uzyskanego z UE na realizację zadań, w tym udział środków z budżetu gminy;</w:t>
      </w:r>
    </w:p>
    <w:p w:rsidR="00687656" w:rsidRDefault="00687656" w:rsidP="00687656">
      <w:r>
        <w:t>4) liczba zadań publicznych dofinansowanych z budżetu gminy, w tym z pominięciem otwartego konkursu ofert;</w:t>
      </w:r>
    </w:p>
    <w:p w:rsidR="00687656" w:rsidRDefault="00687656" w:rsidP="00687656">
      <w:r>
        <w:t>5) liczba organizacji pozarządowych uczestniczących w konsultacji aktów prawa miejscowego.</w:t>
      </w:r>
    </w:p>
    <w:p w:rsidR="00687656" w:rsidRDefault="00687656" w:rsidP="00687656"/>
    <w:p w:rsidR="00687656" w:rsidRDefault="00687656" w:rsidP="00687656">
      <w:pPr>
        <w:jc w:val="both"/>
        <w:rPr>
          <w:b/>
          <w:bCs/>
        </w:rPr>
      </w:pPr>
      <w:r>
        <w:rPr>
          <w:b/>
          <w:bCs/>
        </w:rPr>
        <w:t>11. Sposób tworzenia programu oraz przebieg konsultacji.</w:t>
      </w:r>
    </w:p>
    <w:p w:rsidR="00687656" w:rsidRDefault="00687656" w:rsidP="00687656">
      <w:pPr>
        <w:jc w:val="center"/>
        <w:rPr>
          <w:bCs/>
        </w:rPr>
      </w:pPr>
      <w:r>
        <w:rPr>
          <w:bCs/>
        </w:rPr>
        <w:t>§ 11.</w:t>
      </w:r>
    </w:p>
    <w:p w:rsidR="00687656" w:rsidRDefault="00687656" w:rsidP="00687656">
      <w:pPr>
        <w:rPr>
          <w:bCs/>
        </w:rPr>
      </w:pPr>
      <w:r>
        <w:rPr>
          <w:bCs/>
        </w:rPr>
        <w:t>1. Tworzenie programu odbywa się w następujący sposób:</w:t>
      </w:r>
    </w:p>
    <w:p w:rsidR="00687656" w:rsidRDefault="00687656" w:rsidP="00687656">
      <w:pPr>
        <w:rPr>
          <w:bCs/>
        </w:rPr>
      </w:pPr>
      <w:r>
        <w:rPr>
          <w:bCs/>
        </w:rPr>
        <w:t>1) przygotowanie projektu uchwały w sprawie programu współpracy z organizacjami pozarządowymi;</w:t>
      </w:r>
    </w:p>
    <w:p w:rsidR="00687656" w:rsidRDefault="00687656" w:rsidP="00687656">
      <w:pPr>
        <w:rPr>
          <w:bCs/>
        </w:rPr>
      </w:pPr>
      <w:r>
        <w:rPr>
          <w:bCs/>
        </w:rPr>
        <w:t>2) przeprowadzenie konsultacji projektu z organizacjami pozarządowymi;</w:t>
      </w:r>
    </w:p>
    <w:p w:rsidR="00687656" w:rsidRDefault="00687656" w:rsidP="00687656">
      <w:pPr>
        <w:rPr>
          <w:bCs/>
        </w:rPr>
      </w:pPr>
      <w:r>
        <w:rPr>
          <w:bCs/>
        </w:rPr>
        <w:t>3) sporządzenie opinii, uwag i wniosków zgłoszonych podczas konsultacji;</w:t>
      </w:r>
    </w:p>
    <w:p w:rsidR="00687656" w:rsidRDefault="00687656" w:rsidP="00687656">
      <w:pPr>
        <w:rPr>
          <w:bCs/>
        </w:rPr>
      </w:pPr>
      <w:r>
        <w:rPr>
          <w:bCs/>
        </w:rPr>
        <w:t>4) rozpatrzenie opinii, uwag i wniosków przez wójta.</w:t>
      </w:r>
    </w:p>
    <w:p w:rsidR="00687656" w:rsidRDefault="00687656" w:rsidP="00687656">
      <w:pPr>
        <w:rPr>
          <w:bCs/>
        </w:rPr>
      </w:pPr>
      <w:r>
        <w:rPr>
          <w:bCs/>
        </w:rPr>
        <w:t>5) przyjęcie przez radę gminy uchwały w sprawie rocznego programu współpracy z organizacjami pozarządowymi na 2023 r.</w:t>
      </w:r>
    </w:p>
    <w:p w:rsidR="00687656" w:rsidRDefault="00687656" w:rsidP="00687656">
      <w:pPr>
        <w:rPr>
          <w:bCs/>
        </w:rPr>
      </w:pPr>
      <w:r>
        <w:rPr>
          <w:bCs/>
        </w:rPr>
        <w:t>2. Konsultacje programu przebiegają w sposób następujący :</w:t>
      </w:r>
    </w:p>
    <w:p w:rsidR="00687656" w:rsidRDefault="00687656" w:rsidP="00687656">
      <w:pPr>
        <w:rPr>
          <w:bCs/>
        </w:rPr>
      </w:pPr>
      <w:r>
        <w:rPr>
          <w:bCs/>
        </w:rPr>
        <w:t>1) zamieszczenie w Biuletynie Informacji Publicznej, na stronie internetowej oraz tablicy ogłoszeń Urzędu Gminy projektu programu współpracy z organizacjami pozarządowymi wraz z ogłoszeniem o terminie konsultacji;</w:t>
      </w:r>
    </w:p>
    <w:p w:rsidR="00687656" w:rsidRDefault="00687656" w:rsidP="00687656">
      <w:pPr>
        <w:rPr>
          <w:bCs/>
        </w:rPr>
      </w:pPr>
      <w:r>
        <w:rPr>
          <w:bCs/>
        </w:rPr>
        <w:t>2) zaproszenie do Urzędu Gminy przedstawicieli organizacji pozarządowych działających na terenie gminy w celu przeprowadzenia konsultacji projektu;</w:t>
      </w:r>
    </w:p>
    <w:p w:rsidR="00687656" w:rsidRDefault="00687656" w:rsidP="00687656">
      <w:pPr>
        <w:rPr>
          <w:bCs/>
        </w:rPr>
      </w:pPr>
      <w:r>
        <w:rPr>
          <w:bCs/>
        </w:rPr>
        <w:t>3) przyjęcie do protokołu zgłoszonych opinii, uwag czy wniosków z przebiegu konsultacji;</w:t>
      </w:r>
    </w:p>
    <w:p w:rsidR="00687656" w:rsidRDefault="00687656" w:rsidP="00687656">
      <w:pPr>
        <w:rPr>
          <w:bCs/>
        </w:rPr>
      </w:pPr>
      <w:r>
        <w:rPr>
          <w:bCs/>
        </w:rPr>
        <w:t>4) przedstawienie pisemnych opinii, uwag i wniosków od organizacji oraz protokołu z posiedzenia wójtowi, na posiedzeniach komisji i sesji rady gminy.</w:t>
      </w:r>
    </w:p>
    <w:p w:rsidR="00687656" w:rsidRDefault="00687656" w:rsidP="00687656">
      <w:pPr>
        <w:rPr>
          <w:bCs/>
        </w:rPr>
      </w:pPr>
    </w:p>
    <w:p w:rsidR="00687656" w:rsidRDefault="00687656" w:rsidP="00687656">
      <w:pPr>
        <w:rPr>
          <w:b/>
          <w:bCs/>
        </w:rPr>
      </w:pPr>
      <w:r>
        <w:rPr>
          <w:b/>
          <w:bCs/>
        </w:rPr>
        <w:t>12. Tryb powoływania i zasady działania komisji konkursowych do opiniowania ofert w</w:t>
      </w:r>
    </w:p>
    <w:p w:rsidR="00687656" w:rsidRDefault="00687656" w:rsidP="00687656">
      <w:pPr>
        <w:rPr>
          <w:b/>
          <w:bCs/>
        </w:rPr>
      </w:pPr>
      <w:r>
        <w:rPr>
          <w:b/>
          <w:bCs/>
        </w:rPr>
        <w:t xml:space="preserve">      otwartych konkursach ofert.</w:t>
      </w:r>
    </w:p>
    <w:p w:rsidR="00687656" w:rsidRDefault="00687656" w:rsidP="00687656">
      <w:pPr>
        <w:jc w:val="center"/>
        <w:rPr>
          <w:bCs/>
        </w:rPr>
      </w:pPr>
      <w:r>
        <w:rPr>
          <w:bCs/>
        </w:rPr>
        <w:t>§ 12.</w:t>
      </w:r>
    </w:p>
    <w:p w:rsidR="00687656" w:rsidRDefault="00687656" w:rsidP="00687656">
      <w:pPr>
        <w:jc w:val="both"/>
      </w:pPr>
      <w:r>
        <w:t xml:space="preserve"> 1. Oferty konkursowe złożone przez organizacje pozarządowe opiniuje komisja konkursowa powołana przez wójta, który wyznacza jej przewodniczącego :</w:t>
      </w:r>
    </w:p>
    <w:p w:rsidR="00687656" w:rsidRDefault="00687656" w:rsidP="00687656">
      <w:pPr>
        <w:jc w:val="both"/>
      </w:pPr>
      <w:r>
        <w:t xml:space="preserve">1) wójt ogłasza nabór na członków komisji konkursowej reprezentujących organizacje pozarządowe w BIP, stronie internetowej i na tablicy ogłoszeń urzędu; </w:t>
      </w:r>
    </w:p>
    <w:p w:rsidR="00687656" w:rsidRDefault="00687656" w:rsidP="00687656">
      <w:pPr>
        <w:jc w:val="both"/>
      </w:pPr>
      <w:r>
        <w:t>2) w terminie 7dni od zamieszczenia ogłoszenia organizacje pozarządowe zgłaszają do pracy w komisji po jednej kandydaturze;</w:t>
      </w:r>
    </w:p>
    <w:p w:rsidR="00687656" w:rsidRDefault="00687656" w:rsidP="00687656">
      <w:pPr>
        <w:jc w:val="both"/>
      </w:pPr>
      <w:r>
        <w:t>3) w skład komisji wchodzi: trzech przedstawicieli urzędu i gminnych jednostek organizacyjnych oraz dwóch przedstawicieli organizacji pozarządowych;</w:t>
      </w:r>
    </w:p>
    <w:p w:rsidR="00687656" w:rsidRDefault="00687656" w:rsidP="00687656">
      <w:pPr>
        <w:jc w:val="both"/>
      </w:pPr>
      <w:r>
        <w:t>4) z prac komisji sporządza się protokół z opinią, który podpisuje przewodniczący i członkowie biorący udział.</w:t>
      </w:r>
    </w:p>
    <w:p w:rsidR="00687656" w:rsidRDefault="00687656" w:rsidP="00687656">
      <w:pPr>
        <w:jc w:val="both"/>
      </w:pPr>
      <w:r>
        <w:t>2. Po przedłożeniu dokumentów z opiniowania ofert przez komisję - decyzję o wyborze ofert i wysokości kwoty przyznanej dotacji podejmuje wójt.</w:t>
      </w:r>
    </w:p>
    <w:p w:rsidR="00687656" w:rsidRDefault="00687656" w:rsidP="00687656">
      <w:pPr>
        <w:jc w:val="both"/>
      </w:pPr>
      <w:r>
        <w:t>3. Obsługę administracyjno-techniczną zapewnia Urząd Gminy Ciechanów.</w:t>
      </w:r>
    </w:p>
    <w:p w:rsidR="00687656" w:rsidRDefault="00687656" w:rsidP="00687656">
      <w:pPr>
        <w:jc w:val="both"/>
      </w:pPr>
    </w:p>
    <w:p w:rsidR="00687656" w:rsidRDefault="00687656" w:rsidP="00687656">
      <w:pPr>
        <w:jc w:val="both"/>
      </w:pPr>
      <w:r>
        <w:t xml:space="preserve"> </w:t>
      </w:r>
    </w:p>
    <w:p w:rsidR="00687656" w:rsidRDefault="00687656" w:rsidP="00687656">
      <w:pPr>
        <w:jc w:val="right"/>
      </w:pPr>
      <w:r>
        <w:t xml:space="preserve">  Przewodniczący Rady Gminy</w:t>
      </w:r>
    </w:p>
    <w:p w:rsidR="00687656" w:rsidRDefault="00687656" w:rsidP="00687656">
      <w:pPr>
        <w:jc w:val="right"/>
      </w:pPr>
    </w:p>
    <w:p w:rsidR="00687656" w:rsidRDefault="00687656" w:rsidP="00687656">
      <w:pPr>
        <w:jc w:val="center"/>
      </w:pPr>
      <w:r>
        <w:t xml:space="preserve">                                                                                                    Eugeniusz Olszewski</w:t>
      </w:r>
    </w:p>
    <w:p w:rsidR="00687656" w:rsidRDefault="00687656" w:rsidP="00687656">
      <w:pPr>
        <w:jc w:val="both"/>
      </w:pPr>
    </w:p>
    <w:p w:rsidR="00687656" w:rsidRDefault="00687656" w:rsidP="00687656">
      <w:pPr>
        <w:jc w:val="both"/>
      </w:pPr>
    </w:p>
    <w:p w:rsidR="00687656" w:rsidRDefault="00687656" w:rsidP="00687656">
      <w:pPr>
        <w:jc w:val="center"/>
        <w:rPr>
          <w:b/>
        </w:rPr>
      </w:pPr>
      <w:r w:rsidRPr="004415B1">
        <w:rPr>
          <w:b/>
        </w:rPr>
        <w:lastRenderedPageBreak/>
        <w:t>Uzasadnienie do uchwały Rady Gminy Ciechanów</w:t>
      </w:r>
    </w:p>
    <w:p w:rsidR="00687656" w:rsidRDefault="00687656" w:rsidP="00687656">
      <w:pPr>
        <w:rPr>
          <w:b/>
        </w:rPr>
      </w:pPr>
      <w:r>
        <w:rPr>
          <w:b/>
        </w:rPr>
        <w:t xml:space="preserve">                w sprawie programu współpracy z organizacjami pozarządowymi oraz </w:t>
      </w:r>
    </w:p>
    <w:p w:rsidR="00687656" w:rsidRDefault="00687656" w:rsidP="00687656">
      <w:r>
        <w:rPr>
          <w:b/>
        </w:rPr>
        <w:t xml:space="preserve">                podmiotami prowadzącymi działalność pożytku  publicznego na rok 202</w:t>
      </w:r>
      <w:r w:rsidR="008D0A8D">
        <w:rPr>
          <w:b/>
        </w:rPr>
        <w:t>3</w:t>
      </w:r>
    </w:p>
    <w:p w:rsidR="00687656" w:rsidRPr="004415B1" w:rsidRDefault="00687656" w:rsidP="00687656">
      <w:pPr>
        <w:jc w:val="center"/>
        <w:rPr>
          <w:b/>
        </w:rPr>
      </w:pPr>
    </w:p>
    <w:p w:rsidR="00687656" w:rsidRDefault="00687656" w:rsidP="00687656">
      <w:pPr>
        <w:jc w:val="both"/>
      </w:pPr>
    </w:p>
    <w:p w:rsidR="00687656" w:rsidRPr="00BA7E37" w:rsidRDefault="00687656" w:rsidP="00687656">
      <w:pPr>
        <w:spacing w:line="360" w:lineRule="auto"/>
        <w:ind w:firstLine="708"/>
      </w:pPr>
      <w:r w:rsidRPr="00BA7E37">
        <w:t>Współpraca samorządu terytorialnego z organizacjami pozarządowymi stanowi kluczowy element rozwoju demokratycznego</w:t>
      </w:r>
      <w:r>
        <w:t xml:space="preserve"> społeczeństwa obywatelskiego. </w:t>
      </w:r>
      <w:r w:rsidRPr="00BA7E37">
        <w:t xml:space="preserve">Roczny Program Współpracy </w:t>
      </w:r>
      <w:r>
        <w:t>Gminy Ciechanów</w:t>
      </w:r>
      <w:r w:rsidRPr="00BA7E37">
        <w:t xml:space="preserve"> z Organizacji Pozarząd</w:t>
      </w:r>
      <w:r>
        <w:t>owymi na rok 202</w:t>
      </w:r>
      <w:r w:rsidR="008D0A8D">
        <w:t>3</w:t>
      </w:r>
      <w:r w:rsidRPr="00BA7E37">
        <w:t xml:space="preserve"> jest dokumentem systematyzującym </w:t>
      </w:r>
      <w:r>
        <w:t>i precyzującym tę współpracę</w:t>
      </w:r>
      <w:r w:rsidRPr="00BA7E37">
        <w:t xml:space="preserve">. Określa cele, zasady, przedmiot i formy współpracy </w:t>
      </w:r>
      <w:r>
        <w:t>Gminy Ciechanów</w:t>
      </w:r>
      <w:r w:rsidRPr="00BA7E37">
        <w:t xml:space="preserve"> z podmiotami III sektora, wskazuje na priorytetowe zadania publiczne, wysokość środków przeznaczonych na ich realizację, a także formułuje sposób powoływania i działania komisji konkursowych opiniujących oferty składane w otwartych konkursach ofert przez organizacje pozarządowe. </w:t>
      </w:r>
    </w:p>
    <w:p w:rsidR="00687656" w:rsidRPr="00BA7E37" w:rsidRDefault="00687656" w:rsidP="00687656">
      <w:pPr>
        <w:spacing w:line="360" w:lineRule="auto"/>
        <w:ind w:firstLine="708"/>
      </w:pPr>
      <w:r>
        <w:t>Stanowi zatem deklarację</w:t>
      </w:r>
      <w:r w:rsidRPr="00BA7E37">
        <w:t xml:space="preserve"> budowania dialogu obywatelskiego, chęci wspierania i umacniania działań lokalnych, tworzenia warunków do powstawania inicjatyw i struktur, funkcjonujących na rzecz mieszkańców </w:t>
      </w:r>
      <w:r>
        <w:t>Gminy Ciechanów</w:t>
      </w:r>
      <w:r w:rsidRPr="00BA7E37">
        <w:t xml:space="preserve">. </w:t>
      </w:r>
    </w:p>
    <w:p w:rsidR="00687656" w:rsidRDefault="00687656" w:rsidP="00687656">
      <w:pPr>
        <w:spacing w:line="360" w:lineRule="auto"/>
        <w:ind w:firstLine="708"/>
      </w:pPr>
      <w:r>
        <w:t>Program</w:t>
      </w:r>
      <w:r w:rsidRPr="00BA7E37">
        <w:t xml:space="preserve"> wynika nie tylko z ustawowego obowiązku, ale stanowi przejaw kształtowania partnerskiej </w:t>
      </w:r>
      <w:r>
        <w:t>współpracy Gminy</w:t>
      </w:r>
      <w:r w:rsidRPr="00BA7E37">
        <w:t xml:space="preserve"> z organizacjami pozarządowymi. </w:t>
      </w:r>
    </w:p>
    <w:p w:rsidR="00687656" w:rsidRPr="00BA7E37" w:rsidRDefault="00687656" w:rsidP="00687656">
      <w:pPr>
        <w:spacing w:line="360" w:lineRule="auto"/>
        <w:ind w:firstLine="708"/>
      </w:pPr>
      <w:r w:rsidRPr="00BA7E37">
        <w:t xml:space="preserve">W związku z powyższym podjęcie wyżej wymienionej uchwały jest w pełni uzasadnione. </w:t>
      </w:r>
    </w:p>
    <w:p w:rsidR="00687656" w:rsidRDefault="00687656" w:rsidP="00687656"/>
    <w:p w:rsidR="00687656" w:rsidRDefault="00687656" w:rsidP="00687656"/>
    <w:p w:rsidR="00687656" w:rsidRDefault="00687656" w:rsidP="00687656"/>
    <w:p w:rsidR="00701225" w:rsidRDefault="00701225"/>
    <w:sectPr w:rsidR="0070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56"/>
    <w:rsid w:val="004017A0"/>
    <w:rsid w:val="00687656"/>
    <w:rsid w:val="00701225"/>
    <w:rsid w:val="008D0A8D"/>
    <w:rsid w:val="00AE666A"/>
    <w:rsid w:val="00C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A16C6-DDE0-470C-AAFA-AFF8B44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765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8765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8765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765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7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7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1942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KK. Krupińska</dc:creator>
  <cp:keywords/>
  <dc:description/>
  <cp:lastModifiedBy>Małgorzata Sochacka</cp:lastModifiedBy>
  <cp:revision>2</cp:revision>
  <cp:lastPrinted>2022-11-14T08:32:00Z</cp:lastPrinted>
  <dcterms:created xsi:type="dcterms:W3CDTF">2022-11-14T10:11:00Z</dcterms:created>
  <dcterms:modified xsi:type="dcterms:W3CDTF">2022-11-14T10:11:00Z</dcterms:modified>
</cp:coreProperties>
</file>